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C6D" w:rsidRDefault="00741D2F" w:rsidP="004E40BA">
      <w:pPr>
        <w:pStyle w:val="Heading1"/>
        <w:spacing w:before="0" w:after="120" w:line="240" w:lineRule="auto"/>
        <w:rPr>
          <w:rFonts w:ascii="Tempus Sans ITC" w:hAnsi="Tempus Sans ITC"/>
          <w:color w:val="auto"/>
          <w:sz w:val="32"/>
          <w:szCs w:val="32"/>
        </w:rPr>
      </w:pPr>
      <w:bookmarkStart w:id="0" w:name="_GoBack"/>
      <w:bookmarkEnd w:id="0"/>
      <w:r>
        <w:rPr>
          <w:rFonts w:ascii="Tempus Sans ITC" w:hAnsi="Tempus Sans ITC"/>
          <w:noProof/>
          <w:color w:val="auto"/>
          <w:sz w:val="32"/>
          <w:szCs w:val="32"/>
        </w:rPr>
        <w:drawing>
          <wp:anchor distT="0" distB="0" distL="114300" distR="114300" simplePos="0" relativeHeight="251658240" behindDoc="1" locked="0" layoutInCell="1" allowOverlap="1">
            <wp:simplePos x="0" y="0"/>
            <wp:positionH relativeFrom="column">
              <wp:posOffset>5724525</wp:posOffset>
            </wp:positionH>
            <wp:positionV relativeFrom="paragraph">
              <wp:posOffset>-209550</wp:posOffset>
            </wp:positionV>
            <wp:extent cx="990600" cy="554355"/>
            <wp:effectExtent l="19050" t="0" r="0" b="0"/>
            <wp:wrapTight wrapText="bothSides">
              <wp:wrapPolygon edited="0">
                <wp:start x="-415" y="0"/>
                <wp:lineTo x="-415" y="20784"/>
                <wp:lineTo x="21600" y="20784"/>
                <wp:lineTo x="21600" y="0"/>
                <wp:lineTo x="-415" y="0"/>
              </wp:wrapPolygon>
            </wp:wrapTight>
            <wp:docPr id="1" name="Picture 1" descr="http://supermarketnews.com/site-files/supermarketnews.com/files/imagecache/medium_img/uploads/2015/09/meat2016-logo-website-35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ermarketnews.com/site-files/supermarketnews.com/files/imagecache/medium_img/uploads/2015/09/meat2016-logo-website-350x200.jpg"/>
                    <pic:cNvPicPr>
                      <a:picLocks noChangeAspect="1" noChangeArrowheads="1"/>
                    </pic:cNvPicPr>
                  </pic:nvPicPr>
                  <pic:blipFill>
                    <a:blip r:embed="rId8" cstate="print"/>
                    <a:srcRect/>
                    <a:stretch>
                      <a:fillRect/>
                    </a:stretch>
                  </pic:blipFill>
                  <pic:spPr bwMode="auto">
                    <a:xfrm>
                      <a:off x="0" y="0"/>
                      <a:ext cx="990600" cy="554355"/>
                    </a:xfrm>
                    <a:prstGeom prst="rect">
                      <a:avLst/>
                    </a:prstGeom>
                    <a:noFill/>
                    <a:ln w="9525">
                      <a:noFill/>
                      <a:miter lim="800000"/>
                      <a:headEnd/>
                      <a:tailEnd/>
                    </a:ln>
                  </pic:spPr>
                </pic:pic>
              </a:graphicData>
            </a:graphic>
          </wp:anchor>
        </w:drawing>
      </w:r>
      <w:r w:rsidR="004F527E" w:rsidRPr="0053347A">
        <w:rPr>
          <w:rFonts w:ascii="Tempus Sans ITC" w:hAnsi="Tempus Sans ITC"/>
          <w:color w:val="auto"/>
          <w:sz w:val="32"/>
          <w:szCs w:val="32"/>
        </w:rPr>
        <w:t>Top Findings of the Power of Meat 201</w:t>
      </w:r>
      <w:r w:rsidR="008F5F9F" w:rsidRPr="0053347A">
        <w:rPr>
          <w:rFonts w:ascii="Tempus Sans ITC" w:hAnsi="Tempus Sans ITC"/>
          <w:color w:val="auto"/>
          <w:sz w:val="32"/>
          <w:szCs w:val="32"/>
        </w:rPr>
        <w:t>6</w:t>
      </w:r>
    </w:p>
    <w:p w:rsidR="00476860" w:rsidRPr="00476860" w:rsidRDefault="00476860" w:rsidP="00476860">
      <w:pPr>
        <w:pStyle w:val="NoSpacing"/>
      </w:pPr>
    </w:p>
    <w:p w:rsidR="00C00349" w:rsidRPr="004E40BA" w:rsidRDefault="00C00349" w:rsidP="004E40BA">
      <w:pPr>
        <w:pStyle w:val="NoSpacing"/>
        <w:numPr>
          <w:ilvl w:val="0"/>
          <w:numId w:val="8"/>
        </w:numPr>
        <w:spacing w:after="120"/>
        <w:ind w:left="357" w:hanging="357"/>
        <w:rPr>
          <w:sz w:val="20"/>
          <w:szCs w:val="20"/>
        </w:rPr>
      </w:pPr>
      <w:r w:rsidRPr="004E40BA">
        <w:rPr>
          <w:b/>
          <w:color w:val="C00000"/>
          <w:sz w:val="20"/>
          <w:szCs w:val="20"/>
        </w:rPr>
        <w:t xml:space="preserve">Promotions </w:t>
      </w:r>
      <w:r w:rsidR="00767E7F" w:rsidRPr="004E40BA">
        <w:rPr>
          <w:b/>
          <w:color w:val="C00000"/>
          <w:sz w:val="20"/>
          <w:szCs w:val="20"/>
        </w:rPr>
        <w:t xml:space="preserve">are </w:t>
      </w:r>
      <w:proofErr w:type="gramStart"/>
      <w:r w:rsidR="00767E7F" w:rsidRPr="004E40BA">
        <w:rPr>
          <w:b/>
          <w:color w:val="C00000"/>
          <w:sz w:val="20"/>
          <w:szCs w:val="20"/>
        </w:rPr>
        <w:t>key</w:t>
      </w:r>
      <w:proofErr w:type="gramEnd"/>
      <w:r w:rsidR="00767E7F" w:rsidRPr="004E40BA">
        <w:rPr>
          <w:b/>
          <w:color w:val="C00000"/>
          <w:sz w:val="20"/>
          <w:szCs w:val="20"/>
        </w:rPr>
        <w:t xml:space="preserve"> to solidifying sales among primary shoppers and attracting patrons of other channels</w:t>
      </w:r>
      <w:r w:rsidR="008A4F53">
        <w:rPr>
          <w:b/>
          <w:color w:val="C00000"/>
          <w:sz w:val="20"/>
          <w:szCs w:val="20"/>
        </w:rPr>
        <w:t>.</w:t>
      </w:r>
      <w:r w:rsidR="00767E7F" w:rsidRPr="004E40BA">
        <w:rPr>
          <w:sz w:val="20"/>
          <w:szCs w:val="20"/>
        </w:rPr>
        <w:t xml:space="preserve"> </w:t>
      </w:r>
      <w:r w:rsidR="008A4F53">
        <w:rPr>
          <w:sz w:val="20"/>
          <w:szCs w:val="20"/>
        </w:rPr>
        <w:br/>
      </w:r>
      <w:r w:rsidRPr="004E40BA">
        <w:rPr>
          <w:sz w:val="20"/>
          <w:szCs w:val="20"/>
        </w:rPr>
        <w:t xml:space="preserve">47 percent of shoppers decide on </w:t>
      </w:r>
      <w:r w:rsidR="0053347A" w:rsidRPr="004E40BA">
        <w:rPr>
          <w:sz w:val="20"/>
          <w:szCs w:val="20"/>
        </w:rPr>
        <w:t xml:space="preserve">meat/poultry </w:t>
      </w:r>
      <w:r w:rsidRPr="004E40BA">
        <w:rPr>
          <w:sz w:val="20"/>
          <w:szCs w:val="20"/>
        </w:rPr>
        <w:t xml:space="preserve">items pre-trip, with 78 percent checking </w:t>
      </w:r>
      <w:r w:rsidR="00F42CEB" w:rsidRPr="004E40BA">
        <w:rPr>
          <w:sz w:val="20"/>
          <w:szCs w:val="20"/>
        </w:rPr>
        <w:t xml:space="preserve">promotions at </w:t>
      </w:r>
      <w:r w:rsidRPr="004E40BA">
        <w:rPr>
          <w:sz w:val="20"/>
          <w:szCs w:val="20"/>
        </w:rPr>
        <w:t>their primary protein store</w:t>
      </w:r>
      <w:r w:rsidR="00F42CEB" w:rsidRPr="004E40BA">
        <w:rPr>
          <w:sz w:val="20"/>
          <w:szCs w:val="20"/>
        </w:rPr>
        <w:t xml:space="preserve"> and </w:t>
      </w:r>
      <w:r w:rsidRPr="004E40BA">
        <w:rPr>
          <w:sz w:val="20"/>
          <w:szCs w:val="20"/>
        </w:rPr>
        <w:t xml:space="preserve">59 percent comparing multiple stores. </w:t>
      </w:r>
      <w:r w:rsidR="00767E7F" w:rsidRPr="004E40BA">
        <w:rPr>
          <w:sz w:val="20"/>
          <w:szCs w:val="20"/>
        </w:rPr>
        <w:t xml:space="preserve">Shoppers continue to check the </w:t>
      </w:r>
      <w:r w:rsidRPr="004E40BA">
        <w:rPr>
          <w:sz w:val="20"/>
          <w:szCs w:val="20"/>
        </w:rPr>
        <w:t xml:space="preserve">paper circular </w:t>
      </w:r>
      <w:r w:rsidR="00767E7F" w:rsidRPr="004E40BA">
        <w:rPr>
          <w:sz w:val="20"/>
          <w:szCs w:val="20"/>
        </w:rPr>
        <w:t>most, but its use</w:t>
      </w:r>
      <w:r w:rsidRPr="004E40BA">
        <w:rPr>
          <w:sz w:val="20"/>
          <w:szCs w:val="20"/>
        </w:rPr>
        <w:t xml:space="preserve"> declined in favor of digital and mobile research. </w:t>
      </w:r>
      <w:r w:rsidR="00E3003B" w:rsidRPr="004E40BA">
        <w:rPr>
          <w:sz w:val="20"/>
          <w:szCs w:val="20"/>
        </w:rPr>
        <w:t>Segmented</w:t>
      </w:r>
      <w:r w:rsidR="001B5BDF">
        <w:rPr>
          <w:sz w:val="20"/>
          <w:szCs w:val="20"/>
        </w:rPr>
        <w:t xml:space="preserve">/targeted </w:t>
      </w:r>
      <w:r w:rsidR="00476860">
        <w:rPr>
          <w:sz w:val="20"/>
          <w:szCs w:val="20"/>
        </w:rPr>
        <w:t xml:space="preserve">promotions, </w:t>
      </w:r>
      <w:r w:rsidR="001B5BDF">
        <w:rPr>
          <w:sz w:val="20"/>
          <w:szCs w:val="20"/>
        </w:rPr>
        <w:t>versus one-size-fits-all</w:t>
      </w:r>
      <w:r w:rsidR="00476860">
        <w:rPr>
          <w:sz w:val="20"/>
          <w:szCs w:val="20"/>
        </w:rPr>
        <w:t>,</w:t>
      </w:r>
      <w:r w:rsidR="00E3003B" w:rsidRPr="004E40BA">
        <w:rPr>
          <w:sz w:val="20"/>
          <w:szCs w:val="20"/>
        </w:rPr>
        <w:t xml:space="preserve"> </w:t>
      </w:r>
      <w:r w:rsidR="00767E7F" w:rsidRPr="004E40BA">
        <w:rPr>
          <w:sz w:val="20"/>
          <w:szCs w:val="20"/>
        </w:rPr>
        <w:t>are increasingly important</w:t>
      </w:r>
      <w:r w:rsidRPr="004E40BA">
        <w:rPr>
          <w:sz w:val="20"/>
          <w:szCs w:val="20"/>
        </w:rPr>
        <w:t>.</w:t>
      </w:r>
    </w:p>
    <w:p w:rsidR="004E602B" w:rsidRDefault="004E602B" w:rsidP="004E40BA">
      <w:pPr>
        <w:pStyle w:val="NoSpacing"/>
        <w:numPr>
          <w:ilvl w:val="0"/>
          <w:numId w:val="8"/>
        </w:numPr>
        <w:spacing w:after="120"/>
        <w:ind w:left="357" w:hanging="357"/>
        <w:rPr>
          <w:sz w:val="20"/>
          <w:szCs w:val="20"/>
        </w:rPr>
      </w:pPr>
      <w:r w:rsidRPr="004E40BA">
        <w:rPr>
          <w:b/>
          <w:color w:val="C00000"/>
          <w:sz w:val="20"/>
          <w:szCs w:val="20"/>
        </w:rPr>
        <w:t xml:space="preserve">Connecting with Millennials is crucial for traditional formats to retain the meat dollar. </w:t>
      </w:r>
      <w:r w:rsidR="008A4F53">
        <w:rPr>
          <w:b/>
          <w:color w:val="C00000"/>
          <w:sz w:val="20"/>
          <w:szCs w:val="20"/>
        </w:rPr>
        <w:br/>
      </w:r>
      <w:r w:rsidR="00C00349" w:rsidRPr="004E40BA">
        <w:rPr>
          <w:sz w:val="20"/>
          <w:szCs w:val="20"/>
        </w:rPr>
        <w:t xml:space="preserve">Supermarkets </w:t>
      </w:r>
      <w:r w:rsidR="00767E7F" w:rsidRPr="004E40BA">
        <w:rPr>
          <w:sz w:val="20"/>
          <w:szCs w:val="20"/>
        </w:rPr>
        <w:t>strengthen</w:t>
      </w:r>
      <w:r w:rsidRPr="004E40BA">
        <w:rPr>
          <w:sz w:val="20"/>
          <w:szCs w:val="20"/>
        </w:rPr>
        <w:t>ed</w:t>
      </w:r>
      <w:r w:rsidR="00767E7F" w:rsidRPr="004E40BA">
        <w:rPr>
          <w:sz w:val="20"/>
          <w:szCs w:val="20"/>
        </w:rPr>
        <w:t xml:space="preserve"> </w:t>
      </w:r>
      <w:r w:rsidR="00C00349" w:rsidRPr="004E40BA">
        <w:rPr>
          <w:sz w:val="20"/>
          <w:szCs w:val="20"/>
        </w:rPr>
        <w:t xml:space="preserve">their </w:t>
      </w:r>
      <w:r w:rsidR="00767E7F" w:rsidRPr="004E40BA">
        <w:rPr>
          <w:sz w:val="20"/>
          <w:szCs w:val="20"/>
        </w:rPr>
        <w:t xml:space="preserve">position </w:t>
      </w:r>
      <w:r w:rsidR="00C00349" w:rsidRPr="004E40BA">
        <w:rPr>
          <w:sz w:val="20"/>
          <w:szCs w:val="20"/>
        </w:rPr>
        <w:t>as shoppers’ primary destination for meat</w:t>
      </w:r>
      <w:r w:rsidR="00767E7F" w:rsidRPr="004E40BA">
        <w:rPr>
          <w:sz w:val="20"/>
          <w:szCs w:val="20"/>
        </w:rPr>
        <w:t>/</w:t>
      </w:r>
      <w:r w:rsidR="00C00349" w:rsidRPr="004E40BA">
        <w:rPr>
          <w:sz w:val="20"/>
          <w:szCs w:val="20"/>
        </w:rPr>
        <w:t xml:space="preserve">poultry </w:t>
      </w:r>
      <w:r w:rsidR="00767E7F" w:rsidRPr="004E40BA">
        <w:rPr>
          <w:sz w:val="20"/>
          <w:szCs w:val="20"/>
        </w:rPr>
        <w:t xml:space="preserve">through high </w:t>
      </w:r>
      <w:r w:rsidRPr="004E40BA">
        <w:rPr>
          <w:sz w:val="20"/>
          <w:szCs w:val="20"/>
        </w:rPr>
        <w:t xml:space="preserve">shopper </w:t>
      </w:r>
      <w:r w:rsidR="00767E7F" w:rsidRPr="004E40BA">
        <w:rPr>
          <w:sz w:val="20"/>
          <w:szCs w:val="20"/>
        </w:rPr>
        <w:t xml:space="preserve">conversion </w:t>
      </w:r>
      <w:r w:rsidRPr="004E40BA">
        <w:rPr>
          <w:sz w:val="20"/>
          <w:szCs w:val="20"/>
        </w:rPr>
        <w:t xml:space="preserve">combined with </w:t>
      </w:r>
      <w:r w:rsidR="00767E7F" w:rsidRPr="004E40BA">
        <w:rPr>
          <w:sz w:val="20"/>
          <w:szCs w:val="20"/>
        </w:rPr>
        <w:t>being the top choice for channel switchers</w:t>
      </w:r>
      <w:r w:rsidR="00C00349" w:rsidRPr="004E40BA">
        <w:rPr>
          <w:sz w:val="20"/>
          <w:szCs w:val="20"/>
        </w:rPr>
        <w:t xml:space="preserve">. </w:t>
      </w:r>
      <w:r w:rsidR="00E71DFD" w:rsidRPr="004E40BA">
        <w:rPr>
          <w:sz w:val="20"/>
          <w:szCs w:val="20"/>
        </w:rPr>
        <w:t xml:space="preserve">Conversion </w:t>
      </w:r>
      <w:r w:rsidR="00767E7F" w:rsidRPr="004E40BA">
        <w:rPr>
          <w:sz w:val="20"/>
          <w:szCs w:val="20"/>
        </w:rPr>
        <w:t>reached a</w:t>
      </w:r>
      <w:r w:rsidR="003F22C7" w:rsidRPr="004E40BA">
        <w:rPr>
          <w:sz w:val="20"/>
          <w:szCs w:val="20"/>
        </w:rPr>
        <w:t>n 11-</w:t>
      </w:r>
      <w:r w:rsidR="00E71DFD" w:rsidRPr="004E40BA">
        <w:rPr>
          <w:sz w:val="20"/>
          <w:szCs w:val="20"/>
        </w:rPr>
        <w:t>year low</w:t>
      </w:r>
      <w:r w:rsidR="00767E7F" w:rsidRPr="004E40BA">
        <w:rPr>
          <w:sz w:val="20"/>
          <w:szCs w:val="20"/>
        </w:rPr>
        <w:t xml:space="preserve"> </w:t>
      </w:r>
      <w:r w:rsidR="00B16AEF" w:rsidRPr="004E40BA">
        <w:rPr>
          <w:sz w:val="20"/>
          <w:szCs w:val="20"/>
        </w:rPr>
        <w:t>for supercenters</w:t>
      </w:r>
      <w:r w:rsidR="00767E7F" w:rsidRPr="004E40BA">
        <w:rPr>
          <w:sz w:val="20"/>
          <w:szCs w:val="20"/>
        </w:rPr>
        <w:t xml:space="preserve">, while </w:t>
      </w:r>
      <w:r w:rsidR="00C00349" w:rsidRPr="004E40BA">
        <w:rPr>
          <w:sz w:val="20"/>
          <w:szCs w:val="20"/>
        </w:rPr>
        <w:t>alternative formats</w:t>
      </w:r>
      <w:r w:rsidR="003F22C7" w:rsidRPr="004E40BA">
        <w:rPr>
          <w:sz w:val="20"/>
          <w:szCs w:val="20"/>
        </w:rPr>
        <w:t xml:space="preserve"> (including farmers’ markets, dollar stores, farm-direct and online stores)</w:t>
      </w:r>
      <w:r w:rsidR="00C00349" w:rsidRPr="004E40BA">
        <w:rPr>
          <w:sz w:val="20"/>
          <w:szCs w:val="20"/>
        </w:rPr>
        <w:t xml:space="preserve"> </w:t>
      </w:r>
      <w:r w:rsidR="003F22C7" w:rsidRPr="004E40BA">
        <w:rPr>
          <w:sz w:val="20"/>
          <w:szCs w:val="20"/>
        </w:rPr>
        <w:t xml:space="preserve">picked up more of the occasional meat purchase. </w:t>
      </w:r>
      <w:r w:rsidR="00F42CEB" w:rsidRPr="004E40BA">
        <w:rPr>
          <w:sz w:val="20"/>
          <w:szCs w:val="20"/>
        </w:rPr>
        <w:t xml:space="preserve">Millennials’ higher propensity to shop </w:t>
      </w:r>
      <w:r w:rsidRPr="004E40BA">
        <w:rPr>
          <w:sz w:val="20"/>
          <w:szCs w:val="20"/>
        </w:rPr>
        <w:t xml:space="preserve">alternative channels </w:t>
      </w:r>
      <w:r w:rsidR="00F42CEB" w:rsidRPr="004E40BA">
        <w:rPr>
          <w:sz w:val="20"/>
          <w:szCs w:val="20"/>
        </w:rPr>
        <w:t xml:space="preserve">may indicate </w:t>
      </w:r>
      <w:r w:rsidR="002A2DD1" w:rsidRPr="004E40BA">
        <w:rPr>
          <w:sz w:val="20"/>
          <w:szCs w:val="20"/>
        </w:rPr>
        <w:t>further</w:t>
      </w:r>
      <w:r w:rsidR="00F42CEB" w:rsidRPr="004E40BA">
        <w:rPr>
          <w:sz w:val="20"/>
          <w:szCs w:val="20"/>
        </w:rPr>
        <w:t xml:space="preserve"> loss of trips </w:t>
      </w:r>
      <w:r w:rsidRPr="004E40BA">
        <w:rPr>
          <w:sz w:val="20"/>
          <w:szCs w:val="20"/>
        </w:rPr>
        <w:t xml:space="preserve">for traditional formats — driving the need to better understand and serve their different </w:t>
      </w:r>
      <w:r w:rsidR="00964F5F" w:rsidRPr="004E40BA">
        <w:rPr>
          <w:sz w:val="20"/>
          <w:szCs w:val="20"/>
        </w:rPr>
        <w:t xml:space="preserve">purchasing and consumption </w:t>
      </w:r>
      <w:r w:rsidR="00937DB2" w:rsidRPr="004E40BA">
        <w:rPr>
          <w:sz w:val="20"/>
          <w:szCs w:val="20"/>
        </w:rPr>
        <w:t>habits</w:t>
      </w:r>
      <w:r w:rsidR="00C00349" w:rsidRPr="004E40BA">
        <w:rPr>
          <w:sz w:val="20"/>
          <w:szCs w:val="20"/>
        </w:rPr>
        <w:t>.</w:t>
      </w:r>
      <w:r w:rsidRPr="004E40BA">
        <w:rPr>
          <w:sz w:val="20"/>
          <w:szCs w:val="20"/>
        </w:rPr>
        <w:t xml:space="preserve"> </w:t>
      </w:r>
    </w:p>
    <w:p w:rsidR="00B84087" w:rsidRPr="004E40BA" w:rsidRDefault="00B84087" w:rsidP="00B84087">
      <w:pPr>
        <w:pStyle w:val="NoSpacing"/>
        <w:numPr>
          <w:ilvl w:val="0"/>
          <w:numId w:val="8"/>
        </w:numPr>
        <w:spacing w:after="120"/>
        <w:ind w:left="357" w:hanging="357"/>
        <w:rPr>
          <w:sz w:val="20"/>
          <w:szCs w:val="20"/>
        </w:rPr>
      </w:pPr>
      <w:r w:rsidRPr="004E40BA">
        <w:rPr>
          <w:b/>
          <w:color w:val="C00000"/>
          <w:sz w:val="20"/>
          <w:szCs w:val="20"/>
        </w:rPr>
        <w:t>Price per pound, along with total package price, dominates the purchase decision tree</w:t>
      </w:r>
      <w:r>
        <w:rPr>
          <w:b/>
          <w:color w:val="C00000"/>
          <w:sz w:val="20"/>
          <w:szCs w:val="20"/>
        </w:rPr>
        <w:t>.</w:t>
      </w:r>
      <w:r>
        <w:rPr>
          <w:b/>
          <w:color w:val="C00000"/>
          <w:sz w:val="20"/>
          <w:szCs w:val="20"/>
        </w:rPr>
        <w:br/>
      </w:r>
      <w:r w:rsidR="000F0584">
        <w:rPr>
          <w:sz w:val="20"/>
          <w:szCs w:val="20"/>
        </w:rPr>
        <w:t>Product a</w:t>
      </w:r>
      <w:r w:rsidRPr="004E40BA">
        <w:rPr>
          <w:sz w:val="20"/>
          <w:szCs w:val="20"/>
        </w:rPr>
        <w:t>ppearance f</w:t>
      </w:r>
      <w:r>
        <w:rPr>
          <w:sz w:val="20"/>
          <w:szCs w:val="20"/>
        </w:rPr>
        <w:t xml:space="preserve">ell </w:t>
      </w:r>
      <w:r w:rsidRPr="004E40BA">
        <w:rPr>
          <w:sz w:val="20"/>
          <w:szCs w:val="20"/>
        </w:rPr>
        <w:t xml:space="preserve">back to third place. Total package price is the top choice among Millennials, which may result in growing importance of package size variety, fixed weight packages and price ceilings in the coming years. Additionally, preparation knowledge and, particularly, preparation time and ease are also much more important to Millennials. </w:t>
      </w:r>
    </w:p>
    <w:p w:rsidR="00B84087" w:rsidRPr="004E40BA" w:rsidRDefault="000F0584" w:rsidP="00B84087">
      <w:pPr>
        <w:pStyle w:val="NoSpacing"/>
        <w:numPr>
          <w:ilvl w:val="0"/>
          <w:numId w:val="8"/>
        </w:numPr>
        <w:spacing w:after="120"/>
        <w:ind w:left="357" w:hanging="357"/>
        <w:rPr>
          <w:sz w:val="20"/>
          <w:szCs w:val="20"/>
        </w:rPr>
      </w:pPr>
      <w:r>
        <w:rPr>
          <w:b/>
          <w:color w:val="C00000"/>
          <w:sz w:val="20"/>
          <w:szCs w:val="20"/>
        </w:rPr>
        <w:t>A g</w:t>
      </w:r>
      <w:r w:rsidR="00B84087" w:rsidRPr="004E40BA">
        <w:rPr>
          <w:b/>
          <w:color w:val="C00000"/>
          <w:sz w:val="20"/>
          <w:szCs w:val="20"/>
        </w:rPr>
        <w:t xml:space="preserve">rowing consumer desire </w:t>
      </w:r>
      <w:r>
        <w:rPr>
          <w:b/>
          <w:color w:val="C00000"/>
          <w:sz w:val="20"/>
          <w:szCs w:val="20"/>
        </w:rPr>
        <w:t xml:space="preserve">for </w:t>
      </w:r>
      <w:r w:rsidR="00B84087" w:rsidRPr="004E40BA">
        <w:rPr>
          <w:b/>
          <w:color w:val="C00000"/>
          <w:sz w:val="20"/>
          <w:szCs w:val="20"/>
        </w:rPr>
        <w:t>transparency in the product and the production process is driving sales gains</w:t>
      </w:r>
      <w:r w:rsidR="00B84087">
        <w:rPr>
          <w:b/>
          <w:color w:val="C00000"/>
          <w:sz w:val="20"/>
          <w:szCs w:val="20"/>
        </w:rPr>
        <w:t>.</w:t>
      </w:r>
      <w:r w:rsidR="00B84087" w:rsidRPr="004E40BA">
        <w:rPr>
          <w:b/>
          <w:color w:val="C00000"/>
          <w:sz w:val="20"/>
          <w:szCs w:val="20"/>
        </w:rPr>
        <w:t xml:space="preserve"> </w:t>
      </w:r>
      <w:r w:rsidR="00B84087">
        <w:rPr>
          <w:b/>
          <w:color w:val="C00000"/>
          <w:sz w:val="20"/>
          <w:szCs w:val="20"/>
        </w:rPr>
        <w:br/>
      </w:r>
      <w:r w:rsidR="00B84087">
        <w:rPr>
          <w:sz w:val="20"/>
          <w:szCs w:val="20"/>
        </w:rPr>
        <w:t xml:space="preserve">Segments </w:t>
      </w:r>
      <w:r w:rsidR="00B84087" w:rsidRPr="004E40BA">
        <w:rPr>
          <w:sz w:val="20"/>
          <w:szCs w:val="20"/>
        </w:rPr>
        <w:t>such as antibiotic-free, grass-fed, hormone-free, natural and organic meat/poultry</w:t>
      </w:r>
      <w:r w:rsidR="00B84087">
        <w:rPr>
          <w:sz w:val="20"/>
          <w:szCs w:val="20"/>
        </w:rPr>
        <w:t xml:space="preserve"> recorded </w:t>
      </w:r>
      <w:r w:rsidR="00B84087" w:rsidRPr="004E40BA">
        <w:rPr>
          <w:sz w:val="20"/>
          <w:szCs w:val="20"/>
        </w:rPr>
        <w:t xml:space="preserve">high growth percentages, </w:t>
      </w:r>
      <w:r w:rsidR="00B84087">
        <w:rPr>
          <w:sz w:val="20"/>
          <w:szCs w:val="20"/>
        </w:rPr>
        <w:t xml:space="preserve">but </w:t>
      </w:r>
      <w:r w:rsidR="00B84087" w:rsidRPr="004E40BA">
        <w:rPr>
          <w:sz w:val="20"/>
          <w:szCs w:val="20"/>
        </w:rPr>
        <w:t>most remain niche segments to date</w:t>
      </w:r>
      <w:r w:rsidR="00030540">
        <w:rPr>
          <w:sz w:val="20"/>
          <w:szCs w:val="20"/>
        </w:rPr>
        <w:t>. F</w:t>
      </w:r>
      <w:r w:rsidR="00B84087" w:rsidRPr="004E40BA">
        <w:rPr>
          <w:sz w:val="20"/>
          <w:szCs w:val="20"/>
        </w:rPr>
        <w:t>or many shoppers</w:t>
      </w:r>
      <w:r>
        <w:rPr>
          <w:sz w:val="20"/>
          <w:szCs w:val="20"/>
        </w:rPr>
        <w:t>,</w:t>
      </w:r>
      <w:r w:rsidR="00B84087" w:rsidRPr="004E40BA">
        <w:rPr>
          <w:sz w:val="20"/>
          <w:szCs w:val="20"/>
        </w:rPr>
        <w:t xml:space="preserve"> interest does not translate into actual purchases once confronted with price premiums</w:t>
      </w:r>
      <w:r w:rsidR="00B84087">
        <w:rPr>
          <w:sz w:val="20"/>
          <w:szCs w:val="20"/>
        </w:rPr>
        <w:t>. T</w:t>
      </w:r>
      <w:r w:rsidR="00B84087" w:rsidRPr="004E40BA">
        <w:rPr>
          <w:sz w:val="20"/>
          <w:szCs w:val="20"/>
        </w:rPr>
        <w:t>argeted merchandising while educating non-buyers will support continued growth.</w:t>
      </w:r>
    </w:p>
    <w:p w:rsidR="00C00349" w:rsidRPr="004E40BA" w:rsidRDefault="003F22C7" w:rsidP="004E40BA">
      <w:pPr>
        <w:pStyle w:val="NoSpacing"/>
        <w:numPr>
          <w:ilvl w:val="0"/>
          <w:numId w:val="8"/>
        </w:numPr>
        <w:spacing w:after="120"/>
        <w:ind w:left="357" w:hanging="357"/>
        <w:rPr>
          <w:sz w:val="20"/>
          <w:szCs w:val="20"/>
        </w:rPr>
      </w:pPr>
      <w:r w:rsidRPr="004E40BA">
        <w:rPr>
          <w:b/>
          <w:color w:val="C00000"/>
          <w:sz w:val="20"/>
          <w:szCs w:val="20"/>
        </w:rPr>
        <w:t>S</w:t>
      </w:r>
      <w:r w:rsidR="00C00349" w:rsidRPr="004E40BA">
        <w:rPr>
          <w:b/>
          <w:color w:val="C00000"/>
          <w:sz w:val="20"/>
          <w:szCs w:val="20"/>
        </w:rPr>
        <w:t xml:space="preserve">atisfaction </w:t>
      </w:r>
      <w:r w:rsidR="00B16AEF" w:rsidRPr="004E40BA">
        <w:rPr>
          <w:b/>
          <w:color w:val="C00000"/>
          <w:sz w:val="20"/>
          <w:szCs w:val="20"/>
        </w:rPr>
        <w:t xml:space="preserve">with the meat trip </w:t>
      </w:r>
      <w:r w:rsidR="00C00349" w:rsidRPr="004E40BA">
        <w:rPr>
          <w:b/>
          <w:color w:val="C00000"/>
          <w:sz w:val="20"/>
          <w:szCs w:val="20"/>
        </w:rPr>
        <w:t>steadily decline</w:t>
      </w:r>
      <w:r w:rsidR="00B16AEF" w:rsidRPr="004E40BA">
        <w:rPr>
          <w:b/>
          <w:color w:val="C00000"/>
          <w:sz w:val="20"/>
          <w:szCs w:val="20"/>
        </w:rPr>
        <w:t>s</w:t>
      </w:r>
      <w:r w:rsidR="00C00349" w:rsidRPr="004E40BA">
        <w:rPr>
          <w:b/>
          <w:color w:val="C00000"/>
          <w:sz w:val="20"/>
          <w:szCs w:val="20"/>
        </w:rPr>
        <w:t xml:space="preserve"> as the day progresses</w:t>
      </w:r>
      <w:r w:rsidR="00476860">
        <w:rPr>
          <w:b/>
          <w:color w:val="C00000"/>
          <w:sz w:val="20"/>
          <w:szCs w:val="20"/>
        </w:rPr>
        <w:t>.</w:t>
      </w:r>
      <w:r w:rsidR="00F42CEB" w:rsidRPr="004E40BA">
        <w:rPr>
          <w:b/>
          <w:color w:val="C00000"/>
          <w:sz w:val="20"/>
          <w:szCs w:val="20"/>
        </w:rPr>
        <w:t xml:space="preserve"> </w:t>
      </w:r>
      <w:r w:rsidR="00476860">
        <w:rPr>
          <w:b/>
          <w:color w:val="C00000"/>
          <w:sz w:val="20"/>
          <w:szCs w:val="20"/>
        </w:rPr>
        <w:br/>
      </w:r>
      <w:r w:rsidR="00476860">
        <w:rPr>
          <w:sz w:val="20"/>
          <w:szCs w:val="20"/>
        </w:rPr>
        <w:t xml:space="preserve">While all highly rated, shoppers who shop </w:t>
      </w:r>
      <w:r w:rsidR="00C00349" w:rsidRPr="004E40BA">
        <w:rPr>
          <w:sz w:val="20"/>
          <w:szCs w:val="20"/>
        </w:rPr>
        <w:t xml:space="preserve">after 7 p.m. tend to be more satisfied with </w:t>
      </w:r>
      <w:r w:rsidR="00476860">
        <w:rPr>
          <w:sz w:val="20"/>
          <w:szCs w:val="20"/>
        </w:rPr>
        <w:t xml:space="preserve">meat/poultry </w:t>
      </w:r>
      <w:r w:rsidR="00C00349" w:rsidRPr="004E40BA">
        <w:rPr>
          <w:sz w:val="20"/>
          <w:szCs w:val="20"/>
        </w:rPr>
        <w:t>price</w:t>
      </w:r>
      <w:r w:rsidR="00476860">
        <w:rPr>
          <w:sz w:val="20"/>
          <w:szCs w:val="20"/>
        </w:rPr>
        <w:t>s</w:t>
      </w:r>
      <w:r w:rsidR="00C00349" w:rsidRPr="004E40BA">
        <w:rPr>
          <w:sz w:val="20"/>
          <w:szCs w:val="20"/>
        </w:rPr>
        <w:t xml:space="preserve"> than service, variety</w:t>
      </w:r>
      <w:r w:rsidR="00F84D91" w:rsidRPr="004E40BA">
        <w:rPr>
          <w:sz w:val="20"/>
          <w:szCs w:val="20"/>
        </w:rPr>
        <w:t>, in-stock</w:t>
      </w:r>
      <w:r w:rsidR="00C00349" w:rsidRPr="004E40BA">
        <w:rPr>
          <w:sz w:val="20"/>
          <w:szCs w:val="20"/>
        </w:rPr>
        <w:t xml:space="preserve"> and cleanliness.</w:t>
      </w:r>
      <w:r w:rsidR="00F84D91" w:rsidRPr="004E40BA">
        <w:rPr>
          <w:sz w:val="20"/>
          <w:szCs w:val="20"/>
        </w:rPr>
        <w:t xml:space="preserve"> </w:t>
      </w:r>
      <w:r w:rsidR="00E71DFD" w:rsidRPr="004E40BA">
        <w:rPr>
          <w:sz w:val="20"/>
          <w:szCs w:val="20"/>
        </w:rPr>
        <w:t>T</w:t>
      </w:r>
      <w:r w:rsidR="00F84D91" w:rsidRPr="004E40BA">
        <w:rPr>
          <w:sz w:val="20"/>
          <w:szCs w:val="20"/>
        </w:rPr>
        <w:t xml:space="preserve">his has </w:t>
      </w:r>
      <w:r w:rsidR="00C00349" w:rsidRPr="004E40BA">
        <w:rPr>
          <w:sz w:val="20"/>
          <w:szCs w:val="20"/>
        </w:rPr>
        <w:t>significant consequences for both the immediate term (</w:t>
      </w:r>
      <w:r w:rsidR="00F42CEB" w:rsidRPr="004E40BA">
        <w:rPr>
          <w:sz w:val="20"/>
          <w:szCs w:val="20"/>
        </w:rPr>
        <w:t xml:space="preserve">smaller </w:t>
      </w:r>
      <w:r w:rsidR="00C00349" w:rsidRPr="004E40BA">
        <w:rPr>
          <w:sz w:val="20"/>
          <w:szCs w:val="20"/>
        </w:rPr>
        <w:t>basket size) and longer-term (</w:t>
      </w:r>
      <w:r w:rsidR="00F42CEB" w:rsidRPr="004E40BA">
        <w:rPr>
          <w:sz w:val="20"/>
          <w:szCs w:val="20"/>
        </w:rPr>
        <w:t xml:space="preserve">eroded </w:t>
      </w:r>
      <w:r w:rsidR="00C00349" w:rsidRPr="004E40BA">
        <w:rPr>
          <w:sz w:val="20"/>
          <w:szCs w:val="20"/>
        </w:rPr>
        <w:t>loyalty)</w:t>
      </w:r>
      <w:r w:rsidR="00767E7F" w:rsidRPr="004E40BA">
        <w:rPr>
          <w:sz w:val="20"/>
          <w:szCs w:val="20"/>
        </w:rPr>
        <w:t xml:space="preserve"> — underscoring the importance of </w:t>
      </w:r>
      <w:r w:rsidR="00E71DFD" w:rsidRPr="004E40BA">
        <w:rPr>
          <w:sz w:val="20"/>
          <w:szCs w:val="20"/>
        </w:rPr>
        <w:t xml:space="preserve">focusing on ways to </w:t>
      </w:r>
      <w:r w:rsidR="00C00349" w:rsidRPr="004E40BA">
        <w:rPr>
          <w:sz w:val="20"/>
          <w:szCs w:val="20"/>
        </w:rPr>
        <w:t>keep</w:t>
      </w:r>
      <w:r w:rsidR="00F42CEB" w:rsidRPr="004E40BA">
        <w:rPr>
          <w:sz w:val="20"/>
          <w:szCs w:val="20"/>
        </w:rPr>
        <w:t xml:space="preserve"> </w:t>
      </w:r>
      <w:r w:rsidR="00C00349" w:rsidRPr="004E40BA">
        <w:rPr>
          <w:sz w:val="20"/>
          <w:szCs w:val="20"/>
        </w:rPr>
        <w:t>store conditions favorable throughout the day.</w:t>
      </w:r>
    </w:p>
    <w:p w:rsidR="00C00349" w:rsidRPr="004E40BA" w:rsidRDefault="00D148E2" w:rsidP="004E40BA">
      <w:pPr>
        <w:pStyle w:val="NoSpacing"/>
        <w:numPr>
          <w:ilvl w:val="0"/>
          <w:numId w:val="8"/>
        </w:numPr>
        <w:spacing w:after="120"/>
        <w:ind w:left="357" w:hanging="357"/>
        <w:rPr>
          <w:sz w:val="20"/>
          <w:szCs w:val="20"/>
        </w:rPr>
      </w:pPr>
      <w:r w:rsidRPr="004E40BA">
        <w:rPr>
          <w:b/>
          <w:color w:val="C00000"/>
          <w:sz w:val="20"/>
          <w:szCs w:val="20"/>
        </w:rPr>
        <w:t xml:space="preserve">Six in 10 </w:t>
      </w:r>
      <w:r w:rsidR="00C00349" w:rsidRPr="004E40BA">
        <w:rPr>
          <w:b/>
          <w:color w:val="C00000"/>
          <w:sz w:val="20"/>
          <w:szCs w:val="20"/>
        </w:rPr>
        <w:t>shoppers changed their meat/poultry purchases over 2015</w:t>
      </w:r>
      <w:r w:rsidR="002F31CC" w:rsidRPr="004E40BA">
        <w:rPr>
          <w:b/>
          <w:color w:val="C00000"/>
          <w:sz w:val="20"/>
          <w:szCs w:val="20"/>
        </w:rPr>
        <w:t xml:space="preserve"> by spending more, less or differently</w:t>
      </w:r>
      <w:r w:rsidR="008A4F53">
        <w:rPr>
          <w:b/>
          <w:color w:val="C00000"/>
          <w:sz w:val="20"/>
          <w:szCs w:val="20"/>
        </w:rPr>
        <w:t xml:space="preserve">. </w:t>
      </w:r>
      <w:r w:rsidR="008A4F53">
        <w:rPr>
          <w:b/>
          <w:color w:val="C00000"/>
          <w:sz w:val="20"/>
          <w:szCs w:val="20"/>
        </w:rPr>
        <w:br/>
      </w:r>
      <w:r w:rsidR="008A4F53">
        <w:rPr>
          <w:sz w:val="20"/>
          <w:szCs w:val="20"/>
        </w:rPr>
        <w:t>This r</w:t>
      </w:r>
      <w:r w:rsidR="002F31CC" w:rsidRPr="004E40BA">
        <w:rPr>
          <w:sz w:val="20"/>
          <w:szCs w:val="20"/>
        </w:rPr>
        <w:t>esult</w:t>
      </w:r>
      <w:r w:rsidR="008A4F53">
        <w:rPr>
          <w:sz w:val="20"/>
          <w:szCs w:val="20"/>
        </w:rPr>
        <w:t>ed</w:t>
      </w:r>
      <w:r w:rsidR="002F31CC" w:rsidRPr="004E40BA">
        <w:rPr>
          <w:sz w:val="20"/>
          <w:szCs w:val="20"/>
        </w:rPr>
        <w:t xml:space="preserve"> in </w:t>
      </w:r>
      <w:r w:rsidR="00E511A0" w:rsidRPr="004E40BA">
        <w:rPr>
          <w:sz w:val="20"/>
          <w:szCs w:val="20"/>
        </w:rPr>
        <w:t>more variety in their dinner lineups, with upticks in pork, lamb, value-added and meat alternatives.</w:t>
      </w:r>
      <w:r w:rsidR="00C00349" w:rsidRPr="004E40BA">
        <w:rPr>
          <w:sz w:val="20"/>
          <w:szCs w:val="20"/>
        </w:rPr>
        <w:t xml:space="preserve"> Tactics for spending less focus</w:t>
      </w:r>
      <w:r w:rsidR="002F31CC" w:rsidRPr="004E40BA">
        <w:rPr>
          <w:sz w:val="20"/>
          <w:szCs w:val="20"/>
        </w:rPr>
        <w:t>ed</w:t>
      </w:r>
      <w:r w:rsidR="00C00349" w:rsidRPr="004E40BA">
        <w:rPr>
          <w:sz w:val="20"/>
          <w:szCs w:val="20"/>
        </w:rPr>
        <w:t xml:space="preserve"> on smaller quanti</w:t>
      </w:r>
      <w:r w:rsidR="00B84087">
        <w:rPr>
          <w:sz w:val="20"/>
          <w:szCs w:val="20"/>
        </w:rPr>
        <w:t>ties, buying cheaper kinds/cuts</w:t>
      </w:r>
      <w:r w:rsidR="00C00349" w:rsidRPr="004E40BA">
        <w:rPr>
          <w:sz w:val="20"/>
          <w:szCs w:val="20"/>
        </w:rPr>
        <w:t xml:space="preserve"> and buying more items on sale. Cent</w:t>
      </w:r>
      <w:r w:rsidR="00937DB2" w:rsidRPr="004E40BA">
        <w:rPr>
          <w:sz w:val="20"/>
          <w:szCs w:val="20"/>
        </w:rPr>
        <w:t>s</w:t>
      </w:r>
      <w:r w:rsidR="00C00349" w:rsidRPr="004E40BA">
        <w:rPr>
          <w:sz w:val="20"/>
          <w:szCs w:val="20"/>
        </w:rPr>
        <w:t>-off the price per pound is the most popular promotional type, ahead of BOGOs</w:t>
      </w:r>
      <w:r w:rsidR="00937DB2" w:rsidRPr="004E40BA">
        <w:rPr>
          <w:sz w:val="20"/>
          <w:szCs w:val="20"/>
        </w:rPr>
        <w:t>,</w:t>
      </w:r>
      <w:r w:rsidR="00C00349" w:rsidRPr="004E40BA">
        <w:rPr>
          <w:sz w:val="20"/>
          <w:szCs w:val="20"/>
        </w:rPr>
        <w:t xml:space="preserve"> and </w:t>
      </w:r>
      <w:r w:rsidR="00937DB2" w:rsidRPr="004E40BA">
        <w:rPr>
          <w:sz w:val="20"/>
          <w:szCs w:val="20"/>
        </w:rPr>
        <w:t xml:space="preserve">is an even greater favorite among </w:t>
      </w:r>
      <w:r w:rsidR="00E71DFD" w:rsidRPr="004E40BA">
        <w:rPr>
          <w:sz w:val="20"/>
          <w:szCs w:val="20"/>
        </w:rPr>
        <w:t xml:space="preserve">several </w:t>
      </w:r>
      <w:r w:rsidR="00937DB2" w:rsidRPr="004E40BA">
        <w:rPr>
          <w:sz w:val="20"/>
          <w:szCs w:val="20"/>
        </w:rPr>
        <w:t>growing segments of the population</w:t>
      </w:r>
      <w:r w:rsidR="00E71DFD" w:rsidRPr="004E40BA">
        <w:rPr>
          <w:sz w:val="20"/>
          <w:szCs w:val="20"/>
        </w:rPr>
        <w:t>, including</w:t>
      </w:r>
      <w:r w:rsidR="00937DB2" w:rsidRPr="004E40BA">
        <w:rPr>
          <w:sz w:val="20"/>
          <w:szCs w:val="20"/>
        </w:rPr>
        <w:t xml:space="preserve"> </w:t>
      </w:r>
      <w:r w:rsidR="0032674D" w:rsidRPr="004E40BA">
        <w:rPr>
          <w:sz w:val="20"/>
          <w:szCs w:val="20"/>
        </w:rPr>
        <w:t>singles</w:t>
      </w:r>
      <w:r w:rsidR="002F31CC" w:rsidRPr="004E40BA">
        <w:rPr>
          <w:sz w:val="20"/>
          <w:szCs w:val="20"/>
        </w:rPr>
        <w:t>, organic shoppers</w:t>
      </w:r>
      <w:r w:rsidR="00C00349" w:rsidRPr="004E40BA">
        <w:rPr>
          <w:sz w:val="20"/>
          <w:szCs w:val="20"/>
        </w:rPr>
        <w:t xml:space="preserve"> and shoppers focusing on fresh</w:t>
      </w:r>
      <w:r w:rsidR="00937DB2" w:rsidRPr="004E40BA">
        <w:rPr>
          <w:sz w:val="20"/>
          <w:szCs w:val="20"/>
        </w:rPr>
        <w:t>ness</w:t>
      </w:r>
      <w:r w:rsidR="00C00349" w:rsidRPr="004E40BA">
        <w:rPr>
          <w:sz w:val="20"/>
          <w:szCs w:val="20"/>
        </w:rPr>
        <w:t>.</w:t>
      </w:r>
    </w:p>
    <w:p w:rsidR="00E4168A" w:rsidRPr="004E40BA" w:rsidRDefault="00E4168A" w:rsidP="004E40BA">
      <w:pPr>
        <w:pStyle w:val="NoSpacing"/>
        <w:numPr>
          <w:ilvl w:val="0"/>
          <w:numId w:val="8"/>
        </w:numPr>
        <w:spacing w:after="120"/>
        <w:ind w:left="357" w:hanging="357"/>
        <w:rPr>
          <w:sz w:val="20"/>
          <w:szCs w:val="20"/>
        </w:rPr>
      </w:pPr>
      <w:r w:rsidRPr="004E40BA">
        <w:rPr>
          <w:b/>
          <w:color w:val="C00000"/>
          <w:sz w:val="20"/>
          <w:szCs w:val="20"/>
        </w:rPr>
        <w:t>Convenience meat/poultry see</w:t>
      </w:r>
      <w:r w:rsidR="006A53C7" w:rsidRPr="004E40BA">
        <w:rPr>
          <w:b/>
          <w:color w:val="C00000"/>
          <w:sz w:val="20"/>
          <w:szCs w:val="20"/>
        </w:rPr>
        <w:t>s</w:t>
      </w:r>
      <w:r w:rsidRPr="004E40BA">
        <w:rPr>
          <w:b/>
          <w:color w:val="C00000"/>
          <w:sz w:val="20"/>
          <w:szCs w:val="20"/>
        </w:rPr>
        <w:t xml:space="preserve"> growth </w:t>
      </w:r>
      <w:r w:rsidR="00E71DFD" w:rsidRPr="004E40BA">
        <w:rPr>
          <w:b/>
          <w:color w:val="C00000"/>
          <w:sz w:val="20"/>
          <w:szCs w:val="20"/>
        </w:rPr>
        <w:t xml:space="preserve">but </w:t>
      </w:r>
      <w:r w:rsidR="000F0584" w:rsidRPr="00C20392">
        <w:rPr>
          <w:b/>
          <w:color w:val="C00000"/>
          <w:sz w:val="20"/>
          <w:szCs w:val="20"/>
        </w:rPr>
        <w:t>need</w:t>
      </w:r>
      <w:r w:rsidR="00C20392">
        <w:rPr>
          <w:b/>
          <w:color w:val="C00000"/>
          <w:sz w:val="20"/>
          <w:szCs w:val="20"/>
        </w:rPr>
        <w:t>s</w:t>
      </w:r>
      <w:r w:rsidR="00E71DFD" w:rsidRPr="004E40BA">
        <w:rPr>
          <w:b/>
          <w:color w:val="C00000"/>
          <w:sz w:val="20"/>
          <w:szCs w:val="20"/>
        </w:rPr>
        <w:t xml:space="preserve"> careful consideration of program investments at the store level</w:t>
      </w:r>
      <w:r w:rsidRPr="004E40BA">
        <w:rPr>
          <w:b/>
          <w:color w:val="C00000"/>
          <w:sz w:val="20"/>
          <w:szCs w:val="20"/>
        </w:rPr>
        <w:t>.</w:t>
      </w:r>
      <w:r w:rsidRPr="004E40BA">
        <w:rPr>
          <w:sz w:val="20"/>
          <w:szCs w:val="20"/>
        </w:rPr>
        <w:t xml:space="preserve"> </w:t>
      </w:r>
      <w:r w:rsidR="00476860">
        <w:rPr>
          <w:sz w:val="20"/>
          <w:szCs w:val="20"/>
        </w:rPr>
        <w:br/>
      </w:r>
      <w:r w:rsidR="005A6EAA" w:rsidRPr="004E40BA">
        <w:rPr>
          <w:sz w:val="20"/>
          <w:szCs w:val="20"/>
        </w:rPr>
        <w:t xml:space="preserve">Forty percent of shoppers only “occasionally” or “hardly ever” know what is for dinner two hours from mealtime. </w:t>
      </w:r>
      <w:r w:rsidR="00964F5F" w:rsidRPr="004E40BA">
        <w:rPr>
          <w:sz w:val="20"/>
          <w:szCs w:val="20"/>
        </w:rPr>
        <w:t xml:space="preserve">Food retailers struggle to capitalize on this planning void, even if it could be </w:t>
      </w:r>
      <w:r w:rsidR="005A6EAA" w:rsidRPr="004E40BA">
        <w:rPr>
          <w:sz w:val="20"/>
          <w:szCs w:val="20"/>
        </w:rPr>
        <w:t>a strong opportunity for h</w:t>
      </w:r>
      <w:r w:rsidR="006A53C7" w:rsidRPr="004E40BA">
        <w:rPr>
          <w:sz w:val="20"/>
          <w:szCs w:val="20"/>
        </w:rPr>
        <w:t xml:space="preserve">eat-and-eat, ready-to-eat and value-added meat/poultry </w:t>
      </w:r>
      <w:r w:rsidR="00964F5F" w:rsidRPr="004E40BA">
        <w:rPr>
          <w:sz w:val="20"/>
          <w:szCs w:val="20"/>
        </w:rPr>
        <w:t xml:space="preserve">solutions. These did see </w:t>
      </w:r>
      <w:r w:rsidR="006A53C7" w:rsidRPr="004E40BA">
        <w:rPr>
          <w:sz w:val="20"/>
          <w:szCs w:val="20"/>
        </w:rPr>
        <w:t>growth in household penetration and consumption frequency</w:t>
      </w:r>
      <w:r w:rsidR="00B04048">
        <w:rPr>
          <w:sz w:val="20"/>
          <w:szCs w:val="20"/>
        </w:rPr>
        <w:t>;</w:t>
      </w:r>
      <w:r w:rsidR="00964F5F" w:rsidRPr="004E40BA">
        <w:rPr>
          <w:sz w:val="20"/>
          <w:szCs w:val="20"/>
        </w:rPr>
        <w:t xml:space="preserve"> however</w:t>
      </w:r>
      <w:r w:rsidR="005A6EAA" w:rsidRPr="004E40BA">
        <w:rPr>
          <w:sz w:val="20"/>
          <w:szCs w:val="20"/>
        </w:rPr>
        <w:t>,</w:t>
      </w:r>
      <w:r w:rsidR="006A53C7" w:rsidRPr="004E40BA">
        <w:rPr>
          <w:sz w:val="20"/>
          <w:szCs w:val="20"/>
        </w:rPr>
        <w:t xml:space="preserve"> </w:t>
      </w:r>
      <w:r w:rsidR="00964F5F" w:rsidRPr="004E40BA">
        <w:rPr>
          <w:sz w:val="20"/>
          <w:szCs w:val="20"/>
        </w:rPr>
        <w:t xml:space="preserve">core </w:t>
      </w:r>
      <w:r w:rsidR="006A53C7" w:rsidRPr="004E40BA">
        <w:rPr>
          <w:sz w:val="20"/>
          <w:szCs w:val="20"/>
        </w:rPr>
        <w:t>customers continue to skew to urban areas, higher incomes and smaller household</w:t>
      </w:r>
      <w:r w:rsidR="005A6EAA" w:rsidRPr="004E40BA">
        <w:rPr>
          <w:sz w:val="20"/>
          <w:szCs w:val="20"/>
        </w:rPr>
        <w:t>s</w:t>
      </w:r>
      <w:r w:rsidR="00E71DFD" w:rsidRPr="004E40BA">
        <w:rPr>
          <w:sz w:val="20"/>
          <w:szCs w:val="20"/>
        </w:rPr>
        <w:t>.</w:t>
      </w:r>
      <w:r w:rsidR="006A53C7" w:rsidRPr="004E40BA">
        <w:rPr>
          <w:sz w:val="20"/>
          <w:szCs w:val="20"/>
        </w:rPr>
        <w:t xml:space="preserve"> </w:t>
      </w:r>
    </w:p>
    <w:p w:rsidR="00E4168A" w:rsidRPr="004E40BA" w:rsidRDefault="006C1985" w:rsidP="004E40BA">
      <w:pPr>
        <w:pStyle w:val="NoSpacing"/>
        <w:numPr>
          <w:ilvl w:val="0"/>
          <w:numId w:val="8"/>
        </w:numPr>
        <w:spacing w:after="120"/>
        <w:ind w:left="357" w:hanging="357"/>
        <w:rPr>
          <w:sz w:val="20"/>
          <w:szCs w:val="20"/>
        </w:rPr>
      </w:pPr>
      <w:r>
        <w:rPr>
          <w:b/>
          <w:color w:val="C00000"/>
          <w:sz w:val="20"/>
          <w:szCs w:val="20"/>
        </w:rPr>
        <w:t>Available, friendly and knowledgeable meat associates can be a big differentiator</w:t>
      </w:r>
      <w:r w:rsidR="00563C23">
        <w:rPr>
          <w:b/>
          <w:color w:val="C00000"/>
          <w:sz w:val="20"/>
          <w:szCs w:val="20"/>
        </w:rPr>
        <w:t>.</w:t>
      </w:r>
      <w:r w:rsidR="00572D02" w:rsidRPr="004E40BA">
        <w:rPr>
          <w:sz w:val="20"/>
          <w:szCs w:val="20"/>
        </w:rPr>
        <w:t xml:space="preserve"> </w:t>
      </w:r>
      <w:r w:rsidR="00476860">
        <w:rPr>
          <w:sz w:val="20"/>
          <w:szCs w:val="20"/>
        </w:rPr>
        <w:br/>
      </w:r>
      <w:r w:rsidR="00563C23">
        <w:rPr>
          <w:sz w:val="20"/>
          <w:szCs w:val="20"/>
        </w:rPr>
        <w:t>S</w:t>
      </w:r>
      <w:r w:rsidR="00C00349" w:rsidRPr="004E40BA">
        <w:rPr>
          <w:sz w:val="20"/>
          <w:szCs w:val="20"/>
        </w:rPr>
        <w:t>hoppers’ self-rated knowledge of various aspects of meat/poultry preparation is moderate at best</w:t>
      </w:r>
      <w:r w:rsidR="00964F5F" w:rsidRPr="004E40BA">
        <w:rPr>
          <w:sz w:val="20"/>
          <w:szCs w:val="20"/>
        </w:rPr>
        <w:t xml:space="preserve">. However, </w:t>
      </w:r>
      <w:r w:rsidR="00E511A0" w:rsidRPr="004E40BA">
        <w:rPr>
          <w:sz w:val="20"/>
          <w:szCs w:val="20"/>
        </w:rPr>
        <w:t xml:space="preserve">when needing help, </w:t>
      </w:r>
      <w:r w:rsidR="00572D02" w:rsidRPr="004E40BA">
        <w:rPr>
          <w:sz w:val="20"/>
          <w:szCs w:val="20"/>
        </w:rPr>
        <w:t xml:space="preserve">few </w:t>
      </w:r>
      <w:r w:rsidR="00E511A0" w:rsidRPr="004E40BA">
        <w:rPr>
          <w:sz w:val="20"/>
          <w:szCs w:val="20"/>
        </w:rPr>
        <w:t xml:space="preserve">ask </w:t>
      </w:r>
      <w:r w:rsidR="00C00349" w:rsidRPr="004E40BA">
        <w:rPr>
          <w:sz w:val="20"/>
          <w:szCs w:val="20"/>
        </w:rPr>
        <w:t>meat department associates</w:t>
      </w:r>
      <w:r w:rsidR="00E511A0" w:rsidRPr="004E40BA">
        <w:rPr>
          <w:sz w:val="20"/>
          <w:szCs w:val="20"/>
        </w:rPr>
        <w:t xml:space="preserve"> and instead use </w:t>
      </w:r>
      <w:r w:rsidR="00C00349" w:rsidRPr="004E40BA">
        <w:rPr>
          <w:sz w:val="20"/>
          <w:szCs w:val="20"/>
        </w:rPr>
        <w:t>digital resources or ask family</w:t>
      </w:r>
      <w:r w:rsidR="00E511A0" w:rsidRPr="004E40BA">
        <w:rPr>
          <w:sz w:val="20"/>
          <w:szCs w:val="20"/>
        </w:rPr>
        <w:t>/</w:t>
      </w:r>
      <w:r w:rsidR="00C00349" w:rsidRPr="004E40BA">
        <w:rPr>
          <w:sz w:val="20"/>
          <w:szCs w:val="20"/>
        </w:rPr>
        <w:t xml:space="preserve">friends. </w:t>
      </w:r>
      <w:r w:rsidR="00E511A0" w:rsidRPr="004E40BA">
        <w:rPr>
          <w:sz w:val="20"/>
          <w:szCs w:val="20"/>
        </w:rPr>
        <w:t xml:space="preserve">Yet, </w:t>
      </w:r>
      <w:r w:rsidR="00476860">
        <w:rPr>
          <w:sz w:val="20"/>
          <w:szCs w:val="20"/>
        </w:rPr>
        <w:t xml:space="preserve">associate </w:t>
      </w:r>
      <w:r w:rsidR="00E511A0" w:rsidRPr="004E40BA">
        <w:rPr>
          <w:sz w:val="20"/>
          <w:szCs w:val="20"/>
        </w:rPr>
        <w:t xml:space="preserve">help or advice </w:t>
      </w:r>
      <w:r w:rsidR="00476860">
        <w:rPr>
          <w:sz w:val="20"/>
          <w:szCs w:val="20"/>
        </w:rPr>
        <w:t>tends to</w:t>
      </w:r>
      <w:r w:rsidR="00E511A0" w:rsidRPr="004E40BA">
        <w:rPr>
          <w:sz w:val="20"/>
          <w:szCs w:val="20"/>
        </w:rPr>
        <w:t xml:space="preserve"> pay off in greater baskets and higher loyalty. Nurturing </w:t>
      </w:r>
      <w:r w:rsidR="002F31CC" w:rsidRPr="004E40BA">
        <w:rPr>
          <w:sz w:val="20"/>
          <w:szCs w:val="20"/>
        </w:rPr>
        <w:t xml:space="preserve">shopper </w:t>
      </w:r>
      <w:r w:rsidR="00E511A0" w:rsidRPr="004E40BA">
        <w:rPr>
          <w:sz w:val="20"/>
          <w:szCs w:val="20"/>
        </w:rPr>
        <w:t>loyalty through available, friendly and knowledgeable associates can be a big win for retailers, with many shoppers seek</w:t>
      </w:r>
      <w:r w:rsidR="0065226E">
        <w:rPr>
          <w:sz w:val="20"/>
          <w:szCs w:val="20"/>
        </w:rPr>
        <w:t>ing</w:t>
      </w:r>
      <w:r w:rsidR="00E511A0" w:rsidRPr="004E40BA">
        <w:rPr>
          <w:sz w:val="20"/>
          <w:szCs w:val="20"/>
        </w:rPr>
        <w:t xml:space="preserve"> more information and education, particularly Millennials</w:t>
      </w:r>
      <w:r w:rsidR="00C00349" w:rsidRPr="004E40BA">
        <w:rPr>
          <w:sz w:val="20"/>
          <w:szCs w:val="20"/>
        </w:rPr>
        <w:t xml:space="preserve">. </w:t>
      </w:r>
    </w:p>
    <w:p w:rsidR="00AD4BBE" w:rsidRPr="004E40BA" w:rsidRDefault="000F0584" w:rsidP="004E40BA">
      <w:pPr>
        <w:pStyle w:val="NoSpacing"/>
        <w:numPr>
          <w:ilvl w:val="0"/>
          <w:numId w:val="8"/>
        </w:numPr>
        <w:spacing w:after="120"/>
        <w:ind w:left="357" w:hanging="357"/>
        <w:rPr>
          <w:sz w:val="20"/>
          <w:szCs w:val="20"/>
        </w:rPr>
      </w:pPr>
      <w:r>
        <w:rPr>
          <w:b/>
          <w:color w:val="C00000"/>
          <w:sz w:val="20"/>
          <w:szCs w:val="20"/>
        </w:rPr>
        <w:t>The m</w:t>
      </w:r>
      <w:r w:rsidR="00AD4BBE" w:rsidRPr="004E40BA">
        <w:rPr>
          <w:b/>
          <w:color w:val="C00000"/>
          <w:sz w:val="20"/>
          <w:szCs w:val="20"/>
        </w:rPr>
        <w:t xml:space="preserve">eat case provides everyday convenience for the </w:t>
      </w:r>
      <w:r w:rsidR="00E737AA" w:rsidRPr="004E40BA">
        <w:rPr>
          <w:b/>
          <w:color w:val="C00000"/>
          <w:sz w:val="20"/>
          <w:szCs w:val="20"/>
        </w:rPr>
        <w:t>majority</w:t>
      </w:r>
      <w:r w:rsidR="00AD4BBE" w:rsidRPr="004E40BA">
        <w:rPr>
          <w:b/>
          <w:color w:val="C00000"/>
          <w:sz w:val="20"/>
          <w:szCs w:val="20"/>
        </w:rPr>
        <w:t xml:space="preserve"> of purchases</w:t>
      </w:r>
      <w:r w:rsidR="00F96150" w:rsidRPr="004E40BA">
        <w:rPr>
          <w:b/>
          <w:color w:val="C00000"/>
          <w:sz w:val="20"/>
          <w:szCs w:val="20"/>
        </w:rPr>
        <w:t>.</w:t>
      </w:r>
      <w:r w:rsidR="00AD4BBE" w:rsidRPr="004E40BA">
        <w:rPr>
          <w:sz w:val="20"/>
          <w:szCs w:val="20"/>
        </w:rPr>
        <w:t xml:space="preserve"> </w:t>
      </w:r>
      <w:r w:rsidR="00476860">
        <w:rPr>
          <w:sz w:val="20"/>
          <w:szCs w:val="20"/>
        </w:rPr>
        <w:br/>
      </w:r>
      <w:r w:rsidR="00F96150" w:rsidRPr="004E40BA">
        <w:rPr>
          <w:sz w:val="20"/>
          <w:szCs w:val="20"/>
        </w:rPr>
        <w:t>Shoppers select 70 percent of purchases from the meat case, with</w:t>
      </w:r>
      <w:r w:rsidR="00AD4BBE" w:rsidRPr="004E40BA">
        <w:rPr>
          <w:sz w:val="20"/>
          <w:szCs w:val="20"/>
        </w:rPr>
        <w:t xml:space="preserve"> </w:t>
      </w:r>
      <w:r w:rsidR="00F96150" w:rsidRPr="004E40BA">
        <w:rPr>
          <w:sz w:val="20"/>
          <w:szCs w:val="20"/>
        </w:rPr>
        <w:t xml:space="preserve">97 percent using the </w:t>
      </w:r>
      <w:r w:rsidR="00AD4BBE" w:rsidRPr="004E40BA">
        <w:rPr>
          <w:sz w:val="20"/>
          <w:szCs w:val="20"/>
        </w:rPr>
        <w:t>case for at least some purchases.</w:t>
      </w:r>
      <w:r w:rsidR="00F96150" w:rsidRPr="004E40BA">
        <w:rPr>
          <w:sz w:val="20"/>
          <w:szCs w:val="20"/>
        </w:rPr>
        <w:t xml:space="preserve"> </w:t>
      </w:r>
      <w:r w:rsidR="00AD4BBE" w:rsidRPr="004E40BA">
        <w:rPr>
          <w:sz w:val="20"/>
          <w:szCs w:val="20"/>
        </w:rPr>
        <w:t xml:space="preserve">Shoppers’ trust in the quality of case-ready meat is ever-rising, with 83 percent believing the quality is as </w:t>
      </w:r>
      <w:proofErr w:type="gramStart"/>
      <w:r w:rsidR="00AD4BBE" w:rsidRPr="004E40BA">
        <w:rPr>
          <w:sz w:val="20"/>
          <w:szCs w:val="20"/>
        </w:rPr>
        <w:t>good</w:t>
      </w:r>
      <w:r w:rsidR="00CB5245">
        <w:rPr>
          <w:sz w:val="20"/>
          <w:szCs w:val="20"/>
        </w:rPr>
        <w:t xml:space="preserve"> </w:t>
      </w:r>
      <w:r w:rsidR="00AD4BBE" w:rsidRPr="004E40BA">
        <w:rPr>
          <w:sz w:val="20"/>
          <w:szCs w:val="20"/>
        </w:rPr>
        <w:t>or</w:t>
      </w:r>
      <w:proofErr w:type="gramEnd"/>
      <w:r w:rsidR="00AD4BBE" w:rsidRPr="004E40BA">
        <w:rPr>
          <w:sz w:val="20"/>
          <w:szCs w:val="20"/>
        </w:rPr>
        <w:t xml:space="preserve"> better than meat cut and packaged in the store. </w:t>
      </w:r>
      <w:r w:rsidR="007B7987">
        <w:rPr>
          <w:sz w:val="20"/>
          <w:szCs w:val="20"/>
        </w:rPr>
        <w:t>When selecting meat, t</w:t>
      </w:r>
      <w:r w:rsidR="00F96150" w:rsidRPr="004E40BA">
        <w:rPr>
          <w:sz w:val="20"/>
          <w:szCs w:val="20"/>
        </w:rPr>
        <w:t xml:space="preserve">he use </w:t>
      </w:r>
      <w:proofErr w:type="spellStart"/>
      <w:r w:rsidR="00F96150" w:rsidRPr="004E40BA">
        <w:rPr>
          <w:sz w:val="20"/>
          <w:szCs w:val="20"/>
        </w:rPr>
        <w:t>by</w:t>
      </w:r>
      <w:proofErr w:type="spellEnd"/>
      <w:r w:rsidR="00F96150" w:rsidRPr="004E40BA">
        <w:rPr>
          <w:sz w:val="20"/>
          <w:szCs w:val="20"/>
        </w:rPr>
        <w:t xml:space="preserve">/sell by date is the </w:t>
      </w:r>
      <w:r w:rsidR="00AD4BBE" w:rsidRPr="004E40BA">
        <w:rPr>
          <w:sz w:val="20"/>
          <w:szCs w:val="20"/>
        </w:rPr>
        <w:t xml:space="preserve">primary way </w:t>
      </w:r>
      <w:r w:rsidR="00F96150" w:rsidRPr="004E40BA">
        <w:rPr>
          <w:sz w:val="20"/>
          <w:szCs w:val="20"/>
        </w:rPr>
        <w:t xml:space="preserve">in which shoppers </w:t>
      </w:r>
      <w:r w:rsidR="00AD4BBE" w:rsidRPr="004E40BA">
        <w:rPr>
          <w:sz w:val="20"/>
          <w:szCs w:val="20"/>
        </w:rPr>
        <w:t>discern freshness</w:t>
      </w:r>
      <w:r w:rsidR="00F96150" w:rsidRPr="004E40BA">
        <w:rPr>
          <w:sz w:val="20"/>
          <w:szCs w:val="20"/>
        </w:rPr>
        <w:t>, followed by the item’s color</w:t>
      </w:r>
      <w:r w:rsidR="00AD4BBE" w:rsidRPr="004E40BA">
        <w:rPr>
          <w:sz w:val="20"/>
          <w:szCs w:val="20"/>
        </w:rPr>
        <w:t xml:space="preserve">. </w:t>
      </w:r>
    </w:p>
    <w:p w:rsidR="00F96150" w:rsidRPr="004E40BA" w:rsidRDefault="00030540" w:rsidP="004E40BA">
      <w:pPr>
        <w:pStyle w:val="NoSpacing"/>
        <w:numPr>
          <w:ilvl w:val="0"/>
          <w:numId w:val="8"/>
        </w:numPr>
        <w:spacing w:after="120"/>
        <w:ind w:left="357" w:hanging="357"/>
        <w:rPr>
          <w:sz w:val="20"/>
          <w:szCs w:val="20"/>
        </w:rPr>
      </w:pPr>
      <w:r w:rsidRPr="00C20392">
        <w:rPr>
          <w:b/>
          <w:color w:val="C00000"/>
          <w:sz w:val="20"/>
          <w:szCs w:val="20"/>
        </w:rPr>
        <w:t>Suggestions for</w:t>
      </w:r>
      <w:r>
        <w:rPr>
          <w:b/>
          <w:color w:val="C00000"/>
          <w:sz w:val="20"/>
          <w:szCs w:val="20"/>
        </w:rPr>
        <w:t xml:space="preserve"> improving </w:t>
      </w:r>
      <w:r w:rsidR="00F96150" w:rsidRPr="004E40BA">
        <w:rPr>
          <w:b/>
          <w:color w:val="C00000"/>
          <w:sz w:val="20"/>
          <w:szCs w:val="20"/>
        </w:rPr>
        <w:t>the meat department</w:t>
      </w:r>
      <w:r w:rsidR="000F0584">
        <w:rPr>
          <w:b/>
          <w:color w:val="C00000"/>
          <w:sz w:val="20"/>
          <w:szCs w:val="20"/>
        </w:rPr>
        <w:t xml:space="preserve"> can be </w:t>
      </w:r>
      <w:proofErr w:type="gramStart"/>
      <w:r w:rsidR="000F0584">
        <w:rPr>
          <w:b/>
          <w:color w:val="C00000"/>
          <w:sz w:val="20"/>
          <w:szCs w:val="20"/>
        </w:rPr>
        <w:t>key</w:t>
      </w:r>
      <w:proofErr w:type="gramEnd"/>
      <w:r w:rsidR="000F0584">
        <w:rPr>
          <w:b/>
          <w:color w:val="C00000"/>
          <w:sz w:val="20"/>
          <w:szCs w:val="20"/>
        </w:rPr>
        <w:t xml:space="preserve"> to optimizing sales</w:t>
      </w:r>
      <w:r w:rsidR="00476860">
        <w:rPr>
          <w:b/>
          <w:color w:val="C00000"/>
          <w:sz w:val="20"/>
          <w:szCs w:val="20"/>
        </w:rPr>
        <w:t>.</w:t>
      </w:r>
      <w:r w:rsidR="00476860">
        <w:rPr>
          <w:b/>
          <w:color w:val="C00000"/>
          <w:sz w:val="20"/>
          <w:szCs w:val="20"/>
        </w:rPr>
        <w:br/>
      </w:r>
      <w:r w:rsidR="00F96150" w:rsidRPr="004E40BA">
        <w:rPr>
          <w:sz w:val="20"/>
          <w:szCs w:val="20"/>
        </w:rPr>
        <w:t>Shopper</w:t>
      </w:r>
      <w:r w:rsidR="00E737AA" w:rsidRPr="004E40BA">
        <w:rPr>
          <w:sz w:val="20"/>
          <w:szCs w:val="20"/>
        </w:rPr>
        <w:t>s</w:t>
      </w:r>
      <w:r w:rsidR="00F96150" w:rsidRPr="004E40BA">
        <w:rPr>
          <w:sz w:val="20"/>
          <w:szCs w:val="20"/>
        </w:rPr>
        <w:t xml:space="preserve"> recommend better prices and promotions for affordability; better variety, including species, package sizes, brands, provenance and product attributes such as organic and antibiotic-free; improved shopper outreach/customer service; and optimal freshness and quality, along with good in-stock performance.</w:t>
      </w:r>
    </w:p>
    <w:p w:rsidR="00C00349" w:rsidRPr="0053347A" w:rsidRDefault="00C00349" w:rsidP="00C00349">
      <w:pPr>
        <w:pStyle w:val="NoSpacing"/>
        <w:rPr>
          <w:sz w:val="14"/>
        </w:rPr>
      </w:pPr>
    </w:p>
    <w:p w:rsidR="0093291F" w:rsidRPr="0093291F" w:rsidRDefault="0093291F" w:rsidP="0093291F">
      <w:pPr>
        <w:pStyle w:val="NoSpacing"/>
        <w:rPr>
          <w:b/>
          <w:sz w:val="20"/>
          <w:szCs w:val="20"/>
        </w:rPr>
      </w:pPr>
      <w:r w:rsidRPr="0093291F">
        <w:rPr>
          <w:b/>
          <w:sz w:val="20"/>
          <w:szCs w:val="20"/>
        </w:rPr>
        <w:t>Links and resources</w:t>
      </w:r>
    </w:p>
    <w:p w:rsidR="0093291F" w:rsidRDefault="0093291F" w:rsidP="0093291F">
      <w:pPr>
        <w:pStyle w:val="NoSpacing"/>
        <w:numPr>
          <w:ilvl w:val="0"/>
          <w:numId w:val="9"/>
        </w:numPr>
        <w:ind w:left="284" w:hanging="284"/>
        <w:rPr>
          <w:sz w:val="20"/>
          <w:szCs w:val="20"/>
        </w:rPr>
      </w:pPr>
      <w:r w:rsidRPr="0093291F">
        <w:rPr>
          <w:sz w:val="20"/>
          <w:szCs w:val="20"/>
        </w:rPr>
        <w:t>Free report download</w:t>
      </w:r>
      <w:r w:rsidR="00C80A21">
        <w:rPr>
          <w:sz w:val="20"/>
          <w:szCs w:val="20"/>
        </w:rPr>
        <w:t xml:space="preserve"> for </w:t>
      </w:r>
      <w:r w:rsidR="000F0584">
        <w:rPr>
          <w:sz w:val="20"/>
          <w:szCs w:val="20"/>
        </w:rPr>
        <w:t>Meat C</w:t>
      </w:r>
      <w:r w:rsidR="00C80A21">
        <w:rPr>
          <w:sz w:val="20"/>
          <w:szCs w:val="20"/>
        </w:rPr>
        <w:t>onference attendees</w:t>
      </w:r>
      <w:r w:rsidRPr="0093291F">
        <w:rPr>
          <w:sz w:val="20"/>
          <w:szCs w:val="20"/>
        </w:rPr>
        <w:t xml:space="preserve">: </w:t>
      </w:r>
      <w:r w:rsidR="000F0584">
        <w:rPr>
          <w:sz w:val="20"/>
          <w:szCs w:val="20"/>
        </w:rPr>
        <w:t>www.meatconference.com/2016POM</w:t>
      </w:r>
    </w:p>
    <w:p w:rsidR="00E4168A" w:rsidRPr="0093291F" w:rsidRDefault="0093291F" w:rsidP="0093291F">
      <w:pPr>
        <w:pStyle w:val="NoSpacing"/>
        <w:numPr>
          <w:ilvl w:val="0"/>
          <w:numId w:val="9"/>
        </w:numPr>
        <w:ind w:left="284" w:hanging="284"/>
        <w:rPr>
          <w:sz w:val="20"/>
          <w:szCs w:val="20"/>
        </w:rPr>
      </w:pPr>
      <w:r>
        <w:rPr>
          <w:sz w:val="20"/>
          <w:szCs w:val="20"/>
        </w:rPr>
        <w:t>For questions</w:t>
      </w:r>
      <w:r w:rsidR="00C80A21">
        <w:rPr>
          <w:sz w:val="20"/>
          <w:szCs w:val="20"/>
        </w:rPr>
        <w:t xml:space="preserve"> on the report or presentation</w:t>
      </w:r>
      <w:r>
        <w:rPr>
          <w:sz w:val="20"/>
          <w:szCs w:val="20"/>
        </w:rPr>
        <w:t>, email</w:t>
      </w:r>
      <w:r w:rsidRPr="0093291F">
        <w:rPr>
          <w:sz w:val="20"/>
          <w:szCs w:val="20"/>
        </w:rPr>
        <w:t xml:space="preserve">: </w:t>
      </w:r>
      <w:r w:rsidR="000F0584" w:rsidRPr="000F0584">
        <w:rPr>
          <w:sz w:val="20"/>
          <w:szCs w:val="20"/>
        </w:rPr>
        <w:t>aroerink@210analytics.com</w:t>
      </w:r>
      <w:r w:rsidR="000F0584">
        <w:rPr>
          <w:sz w:val="20"/>
          <w:szCs w:val="20"/>
        </w:rPr>
        <w:t xml:space="preserve"> | </w:t>
      </w:r>
      <w:r w:rsidR="000F0584" w:rsidRPr="000F0584">
        <w:rPr>
          <w:sz w:val="20"/>
          <w:szCs w:val="20"/>
        </w:rPr>
        <w:t>lgethin@fmi.org</w:t>
      </w:r>
      <w:r w:rsidR="000F0584">
        <w:rPr>
          <w:sz w:val="20"/>
          <w:szCs w:val="20"/>
        </w:rPr>
        <w:t xml:space="preserve"> | awells@meatinstitute.org</w:t>
      </w:r>
    </w:p>
    <w:sectPr w:rsidR="00E4168A" w:rsidRPr="0093291F" w:rsidSect="00E375EA">
      <w:footerReference w:type="default" r:id="rId9"/>
      <w:pgSz w:w="12240" w:h="15840"/>
      <w:pgMar w:top="720" w:right="720" w:bottom="720" w:left="720" w:header="72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141" w:rsidRDefault="00347141" w:rsidP="0011791E">
      <w:pPr>
        <w:spacing w:after="0" w:line="240" w:lineRule="auto"/>
      </w:pPr>
      <w:r>
        <w:separator/>
      </w:r>
    </w:p>
  </w:endnote>
  <w:endnote w:type="continuationSeparator" w:id="0">
    <w:p w:rsidR="00347141" w:rsidRDefault="00347141" w:rsidP="0011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91E" w:rsidRPr="005C3906" w:rsidRDefault="001114A5" w:rsidP="0011791E">
    <w:pPr>
      <w:pStyle w:val="NoSpacing"/>
      <w:spacing w:after="60"/>
      <w:jc w:val="center"/>
      <w:rPr>
        <w:color w:val="C00000"/>
      </w:rPr>
    </w:pPr>
    <w:r>
      <w:rPr>
        <w:color w:val="C00000"/>
      </w:rPr>
      <w:t xml:space="preserve">Report </w:t>
    </w:r>
    <w:r w:rsidR="002A2DD1">
      <w:rPr>
        <w:color w:val="C00000"/>
      </w:rPr>
      <w:t>m</w:t>
    </w:r>
    <w:r w:rsidR="00A820CF" w:rsidRPr="005C3906">
      <w:rPr>
        <w:color w:val="C00000"/>
      </w:rPr>
      <w:t xml:space="preserve">ade </w:t>
    </w:r>
    <w:r w:rsidR="002A2DD1">
      <w:rPr>
        <w:color w:val="C00000"/>
      </w:rPr>
      <w:t>p</w:t>
    </w:r>
    <w:r w:rsidR="00A820CF" w:rsidRPr="005C3906">
      <w:rPr>
        <w:color w:val="C00000"/>
      </w:rPr>
      <w:t>ossible</w:t>
    </w:r>
    <w:r w:rsidR="0011791E" w:rsidRPr="005C3906">
      <w:rPr>
        <w:color w:val="C00000"/>
      </w:rPr>
      <w:t xml:space="preserve"> by Sealed Air</w:t>
    </w:r>
    <w:r w:rsidR="00A820CF" w:rsidRPr="005C3906">
      <w:rPr>
        <w:color w:val="C00000"/>
      </w:rPr>
      <w:t>’s Food Care Division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141" w:rsidRDefault="00347141" w:rsidP="0011791E">
      <w:pPr>
        <w:spacing w:after="0" w:line="240" w:lineRule="auto"/>
      </w:pPr>
      <w:r>
        <w:separator/>
      </w:r>
    </w:p>
  </w:footnote>
  <w:footnote w:type="continuationSeparator" w:id="0">
    <w:p w:rsidR="00347141" w:rsidRDefault="00347141" w:rsidP="001179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D45D1"/>
    <w:multiLevelType w:val="hybridMultilevel"/>
    <w:tmpl w:val="BA56F194"/>
    <w:lvl w:ilvl="0" w:tplc="04090005">
      <w:start w:val="1"/>
      <w:numFmt w:val="bullet"/>
      <w:lvlText w:val=""/>
      <w:lvlJc w:val="left"/>
      <w:pPr>
        <w:ind w:left="360" w:hanging="360"/>
      </w:pPr>
      <w:rPr>
        <w:rFonts w:ascii="Wingdings" w:hAnsi="Wingdings" w:hint="default"/>
      </w:rPr>
    </w:lvl>
    <w:lvl w:ilvl="1" w:tplc="C3D20166">
      <w:start w:val="1"/>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56A03E8"/>
    <w:multiLevelType w:val="hybridMultilevel"/>
    <w:tmpl w:val="AD481E62"/>
    <w:lvl w:ilvl="0" w:tplc="0E5E850C">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6A40BC6"/>
    <w:multiLevelType w:val="hybridMultilevel"/>
    <w:tmpl w:val="9392B846"/>
    <w:lvl w:ilvl="0" w:tplc="0E5E850C">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8075B5D"/>
    <w:multiLevelType w:val="hybridMultilevel"/>
    <w:tmpl w:val="A7948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5734C3"/>
    <w:multiLevelType w:val="hybridMultilevel"/>
    <w:tmpl w:val="4426CA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630102"/>
    <w:multiLevelType w:val="hybridMultilevel"/>
    <w:tmpl w:val="43C0A1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91D128E"/>
    <w:multiLevelType w:val="hybridMultilevel"/>
    <w:tmpl w:val="2C04DB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BC33505"/>
    <w:multiLevelType w:val="hybridMultilevel"/>
    <w:tmpl w:val="9B8E33F6"/>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4940B26"/>
    <w:multiLevelType w:val="hybridMultilevel"/>
    <w:tmpl w:val="A04E3D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C380D91"/>
    <w:multiLevelType w:val="hybridMultilevel"/>
    <w:tmpl w:val="585429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
  </w:num>
  <w:num w:numId="3">
    <w:abstractNumId w:val="2"/>
  </w:num>
  <w:num w:numId="4">
    <w:abstractNumId w:val="3"/>
  </w:num>
  <w:num w:numId="5">
    <w:abstractNumId w:val="5"/>
  </w:num>
  <w:num w:numId="6">
    <w:abstractNumId w:val="7"/>
  </w:num>
  <w:num w:numId="7">
    <w:abstractNumId w:val="8"/>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F527E"/>
    <w:rsid w:val="0000496B"/>
    <w:rsid w:val="00030540"/>
    <w:rsid w:val="00062A0E"/>
    <w:rsid w:val="00072144"/>
    <w:rsid w:val="000A1025"/>
    <w:rsid w:val="000A416A"/>
    <w:rsid w:val="000C5CF3"/>
    <w:rsid w:val="000D2FCD"/>
    <w:rsid w:val="000E0F7F"/>
    <w:rsid w:val="000F0584"/>
    <w:rsid w:val="000F31E4"/>
    <w:rsid w:val="0010113E"/>
    <w:rsid w:val="001114A5"/>
    <w:rsid w:val="0011791E"/>
    <w:rsid w:val="001340A4"/>
    <w:rsid w:val="001B5BDF"/>
    <w:rsid w:val="001C53E8"/>
    <w:rsid w:val="001E304A"/>
    <w:rsid w:val="001E502C"/>
    <w:rsid w:val="00227E1C"/>
    <w:rsid w:val="00232628"/>
    <w:rsid w:val="00235844"/>
    <w:rsid w:val="0023752B"/>
    <w:rsid w:val="002A2DD1"/>
    <w:rsid w:val="002A5C54"/>
    <w:rsid w:val="002C5CBB"/>
    <w:rsid w:val="002F31CC"/>
    <w:rsid w:val="0030304F"/>
    <w:rsid w:val="00304C38"/>
    <w:rsid w:val="0030655A"/>
    <w:rsid w:val="00322D80"/>
    <w:rsid w:val="0032674D"/>
    <w:rsid w:val="00347141"/>
    <w:rsid w:val="00351B48"/>
    <w:rsid w:val="00353600"/>
    <w:rsid w:val="00370F43"/>
    <w:rsid w:val="00387900"/>
    <w:rsid w:val="003A1241"/>
    <w:rsid w:val="003F22C7"/>
    <w:rsid w:val="003F23F5"/>
    <w:rsid w:val="00421F25"/>
    <w:rsid w:val="00476860"/>
    <w:rsid w:val="004B760D"/>
    <w:rsid w:val="004D1918"/>
    <w:rsid w:val="004E049E"/>
    <w:rsid w:val="004E40BA"/>
    <w:rsid w:val="004E602B"/>
    <w:rsid w:val="004F09D7"/>
    <w:rsid w:val="004F527E"/>
    <w:rsid w:val="005020E5"/>
    <w:rsid w:val="005147FC"/>
    <w:rsid w:val="005200A4"/>
    <w:rsid w:val="00530D50"/>
    <w:rsid w:val="005328AA"/>
    <w:rsid w:val="0053347A"/>
    <w:rsid w:val="00534737"/>
    <w:rsid w:val="00534AF2"/>
    <w:rsid w:val="005549AB"/>
    <w:rsid w:val="00563C23"/>
    <w:rsid w:val="005669E3"/>
    <w:rsid w:val="00572D02"/>
    <w:rsid w:val="005A6EAA"/>
    <w:rsid w:val="005C3906"/>
    <w:rsid w:val="005E3D14"/>
    <w:rsid w:val="00612848"/>
    <w:rsid w:val="0062669C"/>
    <w:rsid w:val="00626710"/>
    <w:rsid w:val="00642154"/>
    <w:rsid w:val="00643BA1"/>
    <w:rsid w:val="0064477A"/>
    <w:rsid w:val="0065226E"/>
    <w:rsid w:val="006629D2"/>
    <w:rsid w:val="00682770"/>
    <w:rsid w:val="006A53C7"/>
    <w:rsid w:val="006C1985"/>
    <w:rsid w:val="006C21C0"/>
    <w:rsid w:val="00705A1A"/>
    <w:rsid w:val="007064F0"/>
    <w:rsid w:val="00713A4F"/>
    <w:rsid w:val="00723E72"/>
    <w:rsid w:val="00741D2F"/>
    <w:rsid w:val="007438A5"/>
    <w:rsid w:val="007571A8"/>
    <w:rsid w:val="00767E7F"/>
    <w:rsid w:val="00775B0F"/>
    <w:rsid w:val="00782B78"/>
    <w:rsid w:val="007B7987"/>
    <w:rsid w:val="007C1BA5"/>
    <w:rsid w:val="007D0999"/>
    <w:rsid w:val="007D1013"/>
    <w:rsid w:val="007D2918"/>
    <w:rsid w:val="007E1C05"/>
    <w:rsid w:val="007F4A65"/>
    <w:rsid w:val="00824359"/>
    <w:rsid w:val="008439C1"/>
    <w:rsid w:val="008726B3"/>
    <w:rsid w:val="0088098F"/>
    <w:rsid w:val="008A1EBF"/>
    <w:rsid w:val="008A4F53"/>
    <w:rsid w:val="008B6389"/>
    <w:rsid w:val="008F4A1A"/>
    <w:rsid w:val="008F5F9F"/>
    <w:rsid w:val="009036CB"/>
    <w:rsid w:val="0093291F"/>
    <w:rsid w:val="00937DB2"/>
    <w:rsid w:val="009456A2"/>
    <w:rsid w:val="00951B77"/>
    <w:rsid w:val="00952A68"/>
    <w:rsid w:val="00964F5F"/>
    <w:rsid w:val="0098270A"/>
    <w:rsid w:val="009D1366"/>
    <w:rsid w:val="009E6236"/>
    <w:rsid w:val="009F33D5"/>
    <w:rsid w:val="00A20B11"/>
    <w:rsid w:val="00A27588"/>
    <w:rsid w:val="00A426A6"/>
    <w:rsid w:val="00A452A3"/>
    <w:rsid w:val="00A820CF"/>
    <w:rsid w:val="00AB1317"/>
    <w:rsid w:val="00AB1EC0"/>
    <w:rsid w:val="00AB76AD"/>
    <w:rsid w:val="00AC346B"/>
    <w:rsid w:val="00AD4BBE"/>
    <w:rsid w:val="00AD5478"/>
    <w:rsid w:val="00AD6A63"/>
    <w:rsid w:val="00AE1253"/>
    <w:rsid w:val="00AF0EE6"/>
    <w:rsid w:val="00AF1801"/>
    <w:rsid w:val="00AF6178"/>
    <w:rsid w:val="00B04048"/>
    <w:rsid w:val="00B16AEF"/>
    <w:rsid w:val="00B22889"/>
    <w:rsid w:val="00B34F98"/>
    <w:rsid w:val="00B84087"/>
    <w:rsid w:val="00B92E72"/>
    <w:rsid w:val="00BA0921"/>
    <w:rsid w:val="00BC2DE0"/>
    <w:rsid w:val="00BE60AC"/>
    <w:rsid w:val="00C00349"/>
    <w:rsid w:val="00C20392"/>
    <w:rsid w:val="00C40DC9"/>
    <w:rsid w:val="00C43221"/>
    <w:rsid w:val="00C458AE"/>
    <w:rsid w:val="00C54495"/>
    <w:rsid w:val="00C80A21"/>
    <w:rsid w:val="00C84EFD"/>
    <w:rsid w:val="00C8782B"/>
    <w:rsid w:val="00C9124A"/>
    <w:rsid w:val="00CB5245"/>
    <w:rsid w:val="00CE07A7"/>
    <w:rsid w:val="00D148E2"/>
    <w:rsid w:val="00D22EDC"/>
    <w:rsid w:val="00D22F24"/>
    <w:rsid w:val="00D52A13"/>
    <w:rsid w:val="00D53EF3"/>
    <w:rsid w:val="00E20AE6"/>
    <w:rsid w:val="00E3003B"/>
    <w:rsid w:val="00E30B5D"/>
    <w:rsid w:val="00E375EA"/>
    <w:rsid w:val="00E4168A"/>
    <w:rsid w:val="00E511A0"/>
    <w:rsid w:val="00E53ECE"/>
    <w:rsid w:val="00E71DFD"/>
    <w:rsid w:val="00E737AA"/>
    <w:rsid w:val="00E9020D"/>
    <w:rsid w:val="00E95331"/>
    <w:rsid w:val="00EB701C"/>
    <w:rsid w:val="00EB76B9"/>
    <w:rsid w:val="00EB7978"/>
    <w:rsid w:val="00EF4C5D"/>
    <w:rsid w:val="00F15FD4"/>
    <w:rsid w:val="00F16120"/>
    <w:rsid w:val="00F36543"/>
    <w:rsid w:val="00F42CEB"/>
    <w:rsid w:val="00F754B3"/>
    <w:rsid w:val="00F84D91"/>
    <w:rsid w:val="00F96150"/>
    <w:rsid w:val="00FB1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EFD"/>
  </w:style>
  <w:style w:type="paragraph" w:styleId="Heading1">
    <w:name w:val="heading 1"/>
    <w:basedOn w:val="Normal"/>
    <w:next w:val="Normal"/>
    <w:link w:val="Heading1Char"/>
    <w:uiPriority w:val="9"/>
    <w:qFormat/>
    <w:rsid w:val="004F52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27E"/>
    <w:pPr>
      <w:ind w:left="720"/>
      <w:contextualSpacing/>
    </w:pPr>
  </w:style>
  <w:style w:type="character" w:customStyle="1" w:styleId="Heading1Char">
    <w:name w:val="Heading 1 Char"/>
    <w:basedOn w:val="DefaultParagraphFont"/>
    <w:link w:val="Heading1"/>
    <w:uiPriority w:val="9"/>
    <w:rsid w:val="004F527E"/>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642154"/>
    <w:pPr>
      <w:spacing w:after="0" w:line="240" w:lineRule="auto"/>
    </w:pPr>
  </w:style>
  <w:style w:type="paragraph" w:styleId="Header">
    <w:name w:val="header"/>
    <w:basedOn w:val="Normal"/>
    <w:link w:val="HeaderChar"/>
    <w:uiPriority w:val="99"/>
    <w:semiHidden/>
    <w:unhideWhenUsed/>
    <w:rsid w:val="001179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791E"/>
  </w:style>
  <w:style w:type="paragraph" w:styleId="Footer">
    <w:name w:val="footer"/>
    <w:basedOn w:val="Normal"/>
    <w:link w:val="FooterChar"/>
    <w:uiPriority w:val="99"/>
    <w:semiHidden/>
    <w:unhideWhenUsed/>
    <w:rsid w:val="001179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791E"/>
  </w:style>
  <w:style w:type="character" w:styleId="Hyperlink">
    <w:name w:val="Hyperlink"/>
    <w:basedOn w:val="DefaultParagraphFont"/>
    <w:uiPriority w:val="99"/>
    <w:unhideWhenUsed/>
    <w:rsid w:val="00C8782B"/>
    <w:rPr>
      <w:color w:val="0000FF" w:themeColor="hyperlink"/>
      <w:u w:val="single"/>
    </w:rPr>
  </w:style>
  <w:style w:type="character" w:customStyle="1" w:styleId="NoSpacingChar">
    <w:name w:val="No Spacing Char"/>
    <w:basedOn w:val="DefaultParagraphFont"/>
    <w:link w:val="NoSpacing"/>
    <w:uiPriority w:val="1"/>
    <w:rsid w:val="00534737"/>
    <w:rPr>
      <w:rFonts w:eastAsiaTheme="minorEastAsia"/>
    </w:rPr>
  </w:style>
  <w:style w:type="paragraph" w:styleId="BalloonText">
    <w:name w:val="Balloon Text"/>
    <w:basedOn w:val="Normal"/>
    <w:link w:val="BalloonTextChar"/>
    <w:uiPriority w:val="99"/>
    <w:semiHidden/>
    <w:unhideWhenUsed/>
    <w:rsid w:val="00533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4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52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27E"/>
    <w:pPr>
      <w:ind w:left="720"/>
      <w:contextualSpacing/>
    </w:pPr>
  </w:style>
  <w:style w:type="character" w:customStyle="1" w:styleId="Heading1Char">
    <w:name w:val="Heading 1 Char"/>
    <w:basedOn w:val="DefaultParagraphFont"/>
    <w:link w:val="Heading1"/>
    <w:uiPriority w:val="9"/>
    <w:rsid w:val="004F527E"/>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642154"/>
    <w:pPr>
      <w:spacing w:after="0" w:line="240" w:lineRule="auto"/>
    </w:pPr>
  </w:style>
  <w:style w:type="paragraph" w:styleId="Header">
    <w:name w:val="header"/>
    <w:basedOn w:val="Normal"/>
    <w:link w:val="HeaderChar"/>
    <w:uiPriority w:val="99"/>
    <w:semiHidden/>
    <w:unhideWhenUsed/>
    <w:rsid w:val="001179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791E"/>
  </w:style>
  <w:style w:type="paragraph" w:styleId="Footer">
    <w:name w:val="footer"/>
    <w:basedOn w:val="Normal"/>
    <w:link w:val="FooterChar"/>
    <w:uiPriority w:val="99"/>
    <w:semiHidden/>
    <w:unhideWhenUsed/>
    <w:rsid w:val="001179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791E"/>
  </w:style>
  <w:style w:type="character" w:styleId="Hyperlink">
    <w:name w:val="Hyperlink"/>
    <w:basedOn w:val="DefaultParagraphFont"/>
    <w:uiPriority w:val="99"/>
    <w:unhideWhenUsed/>
    <w:rsid w:val="00C8782B"/>
    <w:rPr>
      <w:color w:val="0000FF" w:themeColor="hyperlink"/>
      <w:u w:val="single"/>
    </w:rPr>
  </w:style>
  <w:style w:type="character" w:customStyle="1" w:styleId="NoSpacingChar">
    <w:name w:val="No Spacing Char"/>
    <w:basedOn w:val="DefaultParagraphFont"/>
    <w:link w:val="NoSpacing"/>
    <w:uiPriority w:val="1"/>
    <w:rsid w:val="0053473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Roerink</dc:creator>
  <cp:lastModifiedBy>Sue Wilkinson  (FMI)</cp:lastModifiedBy>
  <cp:revision>2</cp:revision>
  <cp:lastPrinted>2014-02-04T15:12:00Z</cp:lastPrinted>
  <dcterms:created xsi:type="dcterms:W3CDTF">2016-02-23T18:33:00Z</dcterms:created>
  <dcterms:modified xsi:type="dcterms:W3CDTF">2016-02-23T18:33:00Z</dcterms:modified>
</cp:coreProperties>
</file>